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868" w:rsidRDefault="00DE4793">
      <w:pPr>
        <w:tabs>
          <w:tab w:val="right" w:pos="9661"/>
        </w:tabs>
        <w:spacing w:after="265" w:line="259" w:lineRule="auto"/>
        <w:ind w:left="-15" w:right="-585" w:firstLine="0"/>
        <w:jc w:val="left"/>
      </w:pPr>
      <w:r>
        <w:rPr>
          <w:sz w:val="22"/>
        </w:rPr>
        <w:tab/>
      </w:r>
    </w:p>
    <w:p w:rsidR="006A0868" w:rsidRDefault="00DE4793">
      <w:pPr>
        <w:pStyle w:val="Nadpis1"/>
        <w:ind w:left="0" w:firstLine="0"/>
        <w:jc w:val="center"/>
      </w:pPr>
      <w:r>
        <w:t>SOUHLAS SE ZPRACOVÁNÍM OSOBNÍCH ÚDAJŮ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6A0868" w:rsidRDefault="00DE4793" w:rsidP="003B6B6E">
      <w:pPr>
        <w:spacing w:after="0" w:line="259" w:lineRule="auto"/>
        <w:ind w:left="0" w:firstLine="0"/>
        <w:jc w:val="center"/>
      </w:pPr>
      <w:r>
        <w:t xml:space="preserve">Já, níže podepsaný/á:  </w:t>
      </w:r>
    </w:p>
    <w:p w:rsidR="006A0868" w:rsidRDefault="00DE4793">
      <w:pPr>
        <w:spacing w:after="0" w:line="259" w:lineRule="auto"/>
        <w:ind w:left="52" w:right="0" w:firstLine="0"/>
        <w:jc w:val="center"/>
      </w:pPr>
      <w:r>
        <w:t xml:space="preserve"> </w:t>
      </w:r>
    </w:p>
    <w:tbl>
      <w:tblPr>
        <w:tblStyle w:val="TableGrid"/>
        <w:tblW w:w="9063" w:type="dxa"/>
        <w:tblInd w:w="5" w:type="dxa"/>
        <w:tblCellMar>
          <w:top w:w="52" w:type="dxa"/>
          <w:left w:w="106" w:type="dxa"/>
          <w:right w:w="19" w:type="dxa"/>
        </w:tblCellMar>
        <w:tblLook w:val="04A0" w:firstRow="1" w:lastRow="0" w:firstColumn="1" w:lastColumn="0" w:noHBand="0" w:noVBand="1"/>
      </w:tblPr>
      <w:tblGrid>
        <w:gridCol w:w="2967"/>
        <w:gridCol w:w="1016"/>
        <w:gridCol w:w="1400"/>
        <w:gridCol w:w="852"/>
        <w:gridCol w:w="2828"/>
      </w:tblGrid>
      <w:tr w:rsidR="003B6B6E" w:rsidTr="00A03BA1">
        <w:trPr>
          <w:trHeight w:val="59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B6E" w:rsidRDefault="003B6B6E">
            <w:pPr>
              <w:spacing w:after="0" w:line="259" w:lineRule="auto"/>
              <w:ind w:left="5" w:right="0" w:firstLine="0"/>
              <w:jc w:val="left"/>
            </w:pPr>
            <w:r>
              <w:t xml:space="preserve">Jméno a příjmení zák. </w:t>
            </w:r>
          </w:p>
          <w:p w:rsidR="003B6B6E" w:rsidRDefault="003B6B6E">
            <w:pPr>
              <w:spacing w:after="0" w:line="259" w:lineRule="auto"/>
              <w:ind w:left="5" w:right="0" w:firstLine="0"/>
              <w:jc w:val="left"/>
            </w:pPr>
            <w:r>
              <w:t xml:space="preserve">zástupce žáka: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B6B6E" w:rsidRDefault="003B6B6E">
            <w:pPr>
              <w:spacing w:after="0" w:line="259" w:lineRule="auto"/>
              <w:ind w:left="1924" w:right="0" w:firstLine="0"/>
              <w:jc w:val="left"/>
            </w:pPr>
            <w:r>
              <w:t xml:space="preserve"> </w:t>
            </w:r>
          </w:p>
        </w:tc>
      </w:tr>
      <w:tr w:rsidR="003B6B6E" w:rsidTr="00DC3657">
        <w:trPr>
          <w:trHeight w:val="596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B6E" w:rsidRDefault="003B6B6E">
            <w:pPr>
              <w:spacing w:after="0" w:line="259" w:lineRule="auto"/>
              <w:ind w:left="5" w:right="0" w:firstLine="0"/>
              <w:jc w:val="left"/>
            </w:pPr>
            <w:r>
              <w:t xml:space="preserve">Jméno a příjmení žáka: 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B6B6E" w:rsidRDefault="003B6B6E">
            <w:pPr>
              <w:spacing w:after="0" w:line="259" w:lineRule="auto"/>
              <w:ind w:left="1924" w:right="0" w:firstLine="0"/>
              <w:jc w:val="left"/>
            </w:pPr>
            <w:r>
              <w:t xml:space="preserve"> </w:t>
            </w:r>
          </w:p>
        </w:tc>
      </w:tr>
      <w:tr w:rsidR="006A0868">
        <w:trPr>
          <w:trHeight w:val="59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68" w:rsidRDefault="00DE4793">
            <w:pPr>
              <w:spacing w:after="0" w:line="259" w:lineRule="auto"/>
              <w:ind w:left="5" w:right="0" w:firstLine="0"/>
              <w:jc w:val="left"/>
            </w:pPr>
            <w:r>
              <w:t xml:space="preserve">Kontakty na zákonného zástupce žáka: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68" w:rsidRDefault="00DE4793">
            <w:pPr>
              <w:spacing w:after="0" w:line="259" w:lineRule="auto"/>
              <w:ind w:left="0" w:right="0" w:firstLine="0"/>
              <w:jc w:val="left"/>
            </w:pPr>
            <w:r>
              <w:t xml:space="preserve">Telefon: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A0868" w:rsidRDefault="00DE4793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68" w:rsidRDefault="00DE4793">
            <w:pPr>
              <w:spacing w:after="0" w:line="259" w:lineRule="auto"/>
              <w:ind w:left="20" w:right="0" w:firstLine="0"/>
              <w:jc w:val="left"/>
            </w:pPr>
            <w:r>
              <w:t xml:space="preserve">Email: 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6A0868" w:rsidRDefault="00DE4793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</w:tc>
      </w:tr>
    </w:tbl>
    <w:p w:rsidR="006A0868" w:rsidRDefault="00DE4793" w:rsidP="003B6B6E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6A0868" w:rsidRDefault="00DE4793">
      <w:pPr>
        <w:ind w:left="-5" w:right="0"/>
      </w:pPr>
      <w:r>
        <w:t xml:space="preserve">(dále jen „subjekt údajů“)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pStyle w:val="Nadpis1"/>
        <w:ind w:left="-5" w:right="0"/>
      </w:pPr>
      <w:r>
        <w:t>Úvodní informace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6A0868" w:rsidRDefault="00DE4793">
      <w:pPr>
        <w:ind w:left="-5" w:right="0"/>
      </w:pPr>
      <w:r>
        <w:t xml:space="preserve">Svým podpisem stvrzuji, že mne  Základní škola a Praktická škola, Opava, Slezského odboje 5, příspěvková organizace, IČO:47813211, se sídlem v Opavě, Nám. Slezského odboje 361/3a jako správce osobních údajů (dále jen „správce“) informoval o základních zásadách a principech v souladu s ustanovením čl. 13 a následujících Nařízení Evropského parlamentu a Rady č. 2016/679 ze dne 27. 4. 2016 o ochraně fyzických osob v souvislosti se zpracováním osobních údajů a o volném pohybu těchto údajů a o zrušení směrnice 95/46/ES (dále jen „obecné nařízení o ochraně osobních údajů“), na základě kterých správce v souvislosti s mým studiem, které probíhá u správce (dále jen „studium“), nakládá s mými osobními údaji.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spacing w:after="1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868" w:rsidRDefault="00DE4793">
      <w:pPr>
        <w:pStyle w:val="Nadpis1"/>
        <w:ind w:left="-5" w:right="0"/>
      </w:pPr>
      <w:r>
        <w:t>Účel a právní základ zpracování osobních údajů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6A0868" w:rsidRDefault="00DE4793">
      <w:pPr>
        <w:ind w:left="-5" w:right="0"/>
      </w:pPr>
      <w:r>
        <w:t xml:space="preserve">Správce v souvislosti se vzděláváním zpracovává a uchovává za podmínek a v mezích stanovených platnou právní úpravou, zejména v souladu s ustanovením čl. 6 odst. 1 písm. a) a </w:t>
      </w:r>
    </w:p>
    <w:p w:rsidR="006A0868" w:rsidRDefault="00DE4793">
      <w:pPr>
        <w:ind w:left="-5" w:right="0"/>
      </w:pPr>
      <w:r>
        <w:t xml:space="preserve">e) obecného nařízení o ochraně osobních údajů, osobní údaje subjektu údajů k těmto účelům: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numPr>
          <w:ilvl w:val="0"/>
          <w:numId w:val="1"/>
        </w:numPr>
        <w:ind w:right="0" w:hanging="360"/>
      </w:pPr>
      <w:r>
        <w:t xml:space="preserve">prezentací výsledků vzdělávání na veřejnosti, </w:t>
      </w:r>
      <w:r>
        <w:rPr>
          <w:rFonts w:ascii="Tahoma" w:eastAsia="Tahoma" w:hAnsi="Tahoma" w:cs="Tahoma"/>
        </w:rPr>
        <w:t xml:space="preserve"> </w:t>
      </w:r>
    </w:p>
    <w:p w:rsidR="003B6B6E" w:rsidRPr="003B6B6E" w:rsidRDefault="00DE4793">
      <w:pPr>
        <w:numPr>
          <w:ilvl w:val="0"/>
          <w:numId w:val="1"/>
        </w:numPr>
        <w:ind w:right="0" w:hanging="360"/>
      </w:pPr>
      <w:r>
        <w:t xml:space="preserve">pořizování fotografií a videozáznamů při činnostech, které souvisejí se vzděláváním </w:t>
      </w:r>
      <w:r>
        <w:rPr>
          <w:rFonts w:ascii="Tahoma" w:eastAsia="Tahoma" w:hAnsi="Tahoma" w:cs="Tahoma"/>
        </w:rPr>
        <w:t xml:space="preserve"> </w:t>
      </w:r>
    </w:p>
    <w:p w:rsidR="006A0868" w:rsidRDefault="00DE4793">
      <w:pPr>
        <w:numPr>
          <w:ilvl w:val="0"/>
          <w:numId w:val="1"/>
        </w:numPr>
        <w:ind w:right="0" w:hanging="360"/>
      </w:pPr>
      <w:r>
        <w:t xml:space="preserve">zveřejnění osobních údajů za účelem informování veřejnosti o činnostech správce a subjektu údajů v souvislosti se vzděláváním v tisku, rozhlasu a televizi, na svých webových stránkách. </w:t>
      </w:r>
      <w:r>
        <w:rPr>
          <w:rFonts w:ascii="Tahoma" w:eastAsia="Tahoma" w:hAnsi="Tahoma" w:cs="Tahoma"/>
        </w:rPr>
        <w:t xml:space="preserve"> </w:t>
      </w:r>
    </w:p>
    <w:p w:rsidR="006A0868" w:rsidRDefault="00DE4793">
      <w:pPr>
        <w:spacing w:after="1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A0868" w:rsidRDefault="00DE4793">
      <w:pPr>
        <w:pStyle w:val="Nadpis1"/>
        <w:ind w:left="-5" w:right="0"/>
      </w:pPr>
      <w:r>
        <w:t>Rozsah zpracovávaných osobních údajů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6A0868" w:rsidRDefault="00DE4793">
      <w:pPr>
        <w:ind w:left="-5" w:right="0"/>
      </w:pPr>
      <w:r>
        <w:t xml:space="preserve">Osobní údaje subjektu údajů jsou zpracovávány v rozsahu: jméno a příjmení, rodné číslo (popřípadě datum narození, nebylo-li rodné číslo žákovi vydáno), státní občanství, místo narození, místo trvalého pobytu, popřípadě místo pobytu na území České republiky, údaje o předchozím vzdělávání, včetně dosaženého stupně vzdělání, datum zahájení vzdělávání ve škole, údaje o průběhu a výsledcích vzdělávání žáka ve škole, vyučovací jazyk, údaje o znevýhodnění žáka, o závěrech vyšetření uvedených v doporučení ke vzdělávání vydaného školským poradenským zařízením, údaje o mimořádném nadání žáka, údaje o podpůrných opatřeních poskytovaných žákovi školou, údaje o zdravotní způsobilosti a o zdravotních obtížích, které by mohly mít vliv na průběh vzdělávání, datum ukončeného vzdělávání ve škole </w:t>
      </w:r>
    </w:p>
    <w:p w:rsidR="006A0868" w:rsidRDefault="00DE4793">
      <w:pPr>
        <w:ind w:left="-5" w:right="0"/>
      </w:pPr>
      <w:r>
        <w:t>a zkoušce, jíž bylo vzdělávání v základní nebo střední škole ukončeno</w:t>
      </w:r>
      <w:r w:rsidR="00837E24">
        <w:t>.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pStyle w:val="Nadpis1"/>
        <w:ind w:left="-5" w:right="0"/>
      </w:pPr>
      <w:r>
        <w:lastRenderedPageBreak/>
        <w:t>Doba zpracování osobních údajů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6A0868" w:rsidRDefault="00DE4793">
      <w:pPr>
        <w:ind w:left="-5" w:right="0"/>
      </w:pPr>
      <w:r>
        <w:rPr>
          <w:b/>
        </w:rPr>
        <w:t>Osobní údaje budou zpracovávány</w:t>
      </w:r>
      <w:r>
        <w:rPr>
          <w:rFonts w:ascii="Tahoma" w:eastAsia="Tahoma" w:hAnsi="Tahoma" w:cs="Tahoma"/>
        </w:rPr>
        <w:t xml:space="preserve"> </w:t>
      </w:r>
      <w:r>
        <w:rPr>
          <w:b/>
        </w:rPr>
        <w:t>po dobu nezbytně nutnou</w:t>
      </w:r>
      <w:r>
        <w:t xml:space="preserve"> k zajištění vzájemných práv a povinností vyplývajících ze vztahu vzniklého mezi správcem a subjektem údajů </w:t>
      </w:r>
      <w:r>
        <w:rPr>
          <w:b/>
        </w:rPr>
        <w:t xml:space="preserve">v souvislosti se </w:t>
      </w:r>
    </w:p>
    <w:p w:rsidR="006A0868" w:rsidRDefault="00DE4793">
      <w:pPr>
        <w:ind w:left="-5" w:right="0"/>
      </w:pPr>
      <w:r>
        <w:rPr>
          <w:b/>
        </w:rPr>
        <w:t>vzděláváním</w:t>
      </w:r>
      <w:r>
        <w:t xml:space="preserve"> v Základní škole a Praktické škole, Opava, Slezského odboje 5, příspěvková organizace.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ind w:left="-5" w:right="0"/>
      </w:pPr>
      <w:r>
        <w:rPr>
          <w:b/>
        </w:rPr>
        <w:t>Jmenovaným pověřencem</w:t>
      </w:r>
      <w:r>
        <w:t xml:space="preserve"> pro Základní školu a Praktickou </w:t>
      </w:r>
      <w:r w:rsidR="003B6B6E">
        <w:t>školu,</w:t>
      </w:r>
      <w:r>
        <w:t xml:space="preserve"> Opava, Slezského odboje 5, příspěvková organizace je </w:t>
      </w:r>
      <w:proofErr w:type="spellStart"/>
      <w:r w:rsidR="003B6B6E" w:rsidRPr="003B6B6E">
        <w:rPr>
          <w:b/>
        </w:rPr>
        <w:t>Moore</w:t>
      </w:r>
      <w:proofErr w:type="spellEnd"/>
      <w:r w:rsidR="003B6B6E" w:rsidRPr="003B6B6E">
        <w:rPr>
          <w:b/>
        </w:rPr>
        <w:t xml:space="preserve"> </w:t>
      </w:r>
      <w:proofErr w:type="spellStart"/>
      <w:r w:rsidR="003B6B6E" w:rsidRPr="003B6B6E">
        <w:rPr>
          <w:b/>
        </w:rPr>
        <w:t>Advisory</w:t>
      </w:r>
      <w:proofErr w:type="spellEnd"/>
      <w:r w:rsidR="003B6B6E" w:rsidRPr="003B6B6E">
        <w:rPr>
          <w:b/>
        </w:rPr>
        <w:t xml:space="preserve"> CZ s.r.o.,</w:t>
      </w:r>
      <w:r w:rsidR="003B6B6E">
        <w:t xml:space="preserve"> IČO 09692142, se sídlem Karolinská 661/4, Karlín, Praha 8. Odpovědná osoba: Ing. Petr Štětka</w:t>
      </w:r>
    </w:p>
    <w:p w:rsidR="003B6B6E" w:rsidRDefault="003B6B6E">
      <w:pPr>
        <w:ind w:left="-5" w:right="0"/>
      </w:pPr>
      <w:r w:rsidRPr="003B6B6E">
        <w:t>Telefon: 734647701</w:t>
      </w:r>
    </w:p>
    <w:p w:rsidR="003B6B6E" w:rsidRPr="003B6B6E" w:rsidRDefault="003B6B6E" w:rsidP="003B6B6E">
      <w:pPr>
        <w:ind w:left="-5" w:right="0"/>
      </w:pPr>
      <w:r>
        <w:t xml:space="preserve">e-mail: </w:t>
      </w:r>
      <w:bookmarkStart w:id="0" w:name="_GoBack"/>
      <w:bookmarkEnd w:id="0"/>
      <w:r w:rsidR="008C0CBF">
        <w:fldChar w:fldCharType="begin"/>
      </w:r>
      <w:r w:rsidR="008C0CBF">
        <w:instrText xml:space="preserve"> HYPERLINK "mailto:</w:instrText>
      </w:r>
      <w:r w:rsidR="008C0CBF" w:rsidRPr="008C0CBF">
        <w:instrText>petr.stetka@moore-czech.cz</w:instrText>
      </w:r>
      <w:r w:rsidR="008C0CBF">
        <w:instrText xml:space="preserve">" </w:instrText>
      </w:r>
      <w:r w:rsidR="008C0CBF">
        <w:fldChar w:fldCharType="separate"/>
      </w:r>
      <w:r w:rsidR="008C0CBF" w:rsidRPr="00040C15">
        <w:rPr>
          <w:rStyle w:val="Hypertextovodkaz"/>
        </w:rPr>
        <w:t>petr.stetka@moore-czech.cz</w:t>
      </w:r>
      <w:r w:rsidR="008C0CBF">
        <w:fldChar w:fldCharType="end"/>
      </w:r>
      <w:r>
        <w:t xml:space="preserve"> </w:t>
      </w:r>
    </w:p>
    <w:p w:rsidR="006A0868" w:rsidRDefault="00DE4793">
      <w:pPr>
        <w:pStyle w:val="Nadpis1"/>
        <w:ind w:left="-5" w:right="0"/>
      </w:pPr>
      <w:r>
        <w:t>Kontaktní údaje správce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:rsidR="006A0868" w:rsidRDefault="00DE4793">
      <w:pPr>
        <w:numPr>
          <w:ilvl w:val="0"/>
          <w:numId w:val="2"/>
        </w:numPr>
        <w:ind w:right="0" w:hanging="360"/>
      </w:pPr>
      <w:r>
        <w:t xml:space="preserve">správce je možné kontaktovat písemně prostřednictvím e-mailové adresy </w:t>
      </w:r>
      <w:r>
        <w:rPr>
          <w:i/>
          <w:color w:val="0000FF"/>
          <w:u w:val="single" w:color="0000FF"/>
        </w:rPr>
        <w:t>zsps</w:t>
      </w:r>
      <w:bookmarkStart w:id="1" w:name="_Hlk163476467"/>
      <w:r>
        <w:rPr>
          <w:rFonts w:ascii="Tahoma" w:eastAsia="Tahoma" w:hAnsi="Tahoma" w:cs="Tahoma"/>
          <w:color w:val="0000FF"/>
          <w:u w:val="single" w:color="0000FF"/>
        </w:rPr>
        <w:t>@</w:t>
      </w:r>
      <w:bookmarkEnd w:id="1"/>
      <w:r>
        <w:rPr>
          <w:i/>
          <w:color w:val="0000FF"/>
          <w:u w:val="single" w:color="0000FF"/>
        </w:rPr>
        <w:t>zspsopava.cz</w:t>
      </w:r>
      <w:r>
        <w:rPr>
          <w:rFonts w:ascii="Tahoma" w:eastAsia="Tahoma" w:hAnsi="Tahoma" w:cs="Tahoma"/>
        </w:rPr>
        <w:t xml:space="preserve">  </w:t>
      </w:r>
    </w:p>
    <w:p w:rsidR="006A0868" w:rsidRDefault="00DE4793">
      <w:pPr>
        <w:numPr>
          <w:ilvl w:val="0"/>
          <w:numId w:val="2"/>
        </w:numPr>
        <w:ind w:right="0" w:hanging="360"/>
      </w:pPr>
      <w:r>
        <w:t xml:space="preserve">správce je možné kontaktovat telefonicky na telefonním čísle </w:t>
      </w:r>
      <w:r>
        <w:rPr>
          <w:i/>
        </w:rPr>
        <w:t>553616450</w:t>
      </w:r>
      <w:r>
        <w:rPr>
          <w:rFonts w:ascii="Tahoma" w:eastAsia="Tahoma" w:hAnsi="Tahoma" w:cs="Tahoma"/>
        </w:rPr>
        <w:t xml:space="preserve"> </w:t>
      </w:r>
    </w:p>
    <w:p w:rsidR="006A0868" w:rsidRDefault="00DE4793">
      <w:pPr>
        <w:ind w:left="-5" w:right="0"/>
      </w:pPr>
      <w:r>
        <w:t xml:space="preserve">Subjekt údajů má právo, aby správce omezil zpracování osobních údajů, v případech stanovených obecným nařízením o ochraně osobních údajů.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ind w:left="-5" w:right="0"/>
      </w:pPr>
      <w:r>
        <w:t xml:space="preserve">Subjekt údajů má právo vznést námitku proti zpracování osobních údajů, které se jej týkají, pokud správce zpracovává osobní údaje z následujících důvodů: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numPr>
          <w:ilvl w:val="0"/>
          <w:numId w:val="2"/>
        </w:numPr>
        <w:ind w:right="0" w:hanging="360"/>
      </w:pPr>
      <w:r>
        <w:t xml:space="preserve">zpracování je nezbytné pro splnění úkolu prováděného ve veřejném zájmu nebo při výkonu veřejné moci, kterým je pověřen správce, </w:t>
      </w:r>
      <w:r>
        <w:rPr>
          <w:rFonts w:ascii="Tahoma" w:eastAsia="Tahoma" w:hAnsi="Tahoma" w:cs="Tahoma"/>
        </w:rPr>
        <w:t xml:space="preserve"> </w:t>
      </w:r>
    </w:p>
    <w:p w:rsidR="006A0868" w:rsidRDefault="00DE4793">
      <w:pPr>
        <w:numPr>
          <w:ilvl w:val="0"/>
          <w:numId w:val="2"/>
        </w:numPr>
        <w:ind w:right="0" w:hanging="360"/>
      </w:pPr>
      <w:r>
        <w:t xml:space="preserve">zpracování je nezbytné pro účely oprávněných zájmů správce či třetí strany, </w:t>
      </w:r>
      <w:r>
        <w:rPr>
          <w:rFonts w:ascii="Tahoma" w:eastAsia="Tahoma" w:hAnsi="Tahoma" w:cs="Tahoma"/>
        </w:rPr>
        <w:t xml:space="preserve"> </w:t>
      </w:r>
    </w:p>
    <w:p w:rsidR="006A0868" w:rsidRDefault="00DE4793">
      <w:pPr>
        <w:numPr>
          <w:ilvl w:val="0"/>
          <w:numId w:val="2"/>
        </w:numPr>
        <w:ind w:right="0" w:hanging="360"/>
      </w:pPr>
      <w:r>
        <w:t xml:space="preserve">pro účely přímého marketingu, </w:t>
      </w:r>
      <w:r>
        <w:rPr>
          <w:rFonts w:ascii="Tahoma" w:eastAsia="Tahoma" w:hAnsi="Tahoma" w:cs="Tahoma"/>
        </w:rPr>
        <w:t xml:space="preserve"> </w:t>
      </w:r>
    </w:p>
    <w:p w:rsidR="006A0868" w:rsidRDefault="00DE4793">
      <w:pPr>
        <w:numPr>
          <w:ilvl w:val="0"/>
          <w:numId w:val="2"/>
        </w:numPr>
        <w:ind w:right="0" w:hanging="360"/>
      </w:pPr>
      <w:r>
        <w:t xml:space="preserve">pro účely vědeckého či historického výzkumu nebo pro statistické účely. </w:t>
      </w:r>
      <w:r>
        <w:rPr>
          <w:rFonts w:ascii="Tahoma" w:eastAsia="Tahoma" w:hAnsi="Tahoma" w:cs="Tahoma"/>
        </w:rPr>
        <w:t xml:space="preserve"> </w:t>
      </w:r>
    </w:p>
    <w:p w:rsidR="006A0868" w:rsidRDefault="00DE4793">
      <w:pPr>
        <w:ind w:left="-5" w:right="0"/>
      </w:pPr>
      <w:r>
        <w:t xml:space="preserve">Subjekt údajů má právo získat osobní údaje, které se ho týkají, jež poskytl správci, ve strukturovaném, běžně používaném a strojově čitelném formátu, a právo předat tyto údaje jinému správci, aniž by tomu správce bránil, a to v případech stanovených obecným nařízením o ochraně osobních údajů.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ind w:left="-5" w:right="0"/>
      </w:pPr>
      <w:r>
        <w:t xml:space="preserve">Vzhledem ke skutečnosti, že zpracování osobních údajů je založeno na souhlasu se zpracováním osobních údajů poskytnutém subjektem údajů, má tento subjekt údajů právo tento souhlas kdykoliv odvolat.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ind w:left="-5" w:right="0"/>
      </w:pPr>
      <w:r>
        <w:t xml:space="preserve">Pokud se subjekt údajů domnívá, že došlo k porušení právních předpisů v souvislosti s ochranou jeho osobních údajů, má právo podat stížnost u některého dozorového úřadu. Dozorovým úřadem je v České republice Úřad pro ochranu osobních údajů.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ind w:left="-5" w:right="0"/>
      </w:pPr>
      <w:r>
        <w:t xml:space="preserve">Subjekt údajů souhlasí s tím, aby správce zpracovával jeho osobní údaje v souladu s výše uvedenými informacemi, a to v souladu s ustanovením § 5 odst. 2 zákona č. 101/2000 Sb., o ochraně osobních údajů, a o změn některých zákonů, ve znění pozdějších předpisů. </w:t>
      </w:r>
      <w:r>
        <w:rPr>
          <w:rFonts w:ascii="Times New Roman" w:eastAsia="Times New Roman" w:hAnsi="Times New Roman" w:cs="Times New Roman"/>
        </w:rPr>
        <w:t xml:space="preserve"> </w:t>
      </w:r>
    </w:p>
    <w:p w:rsidR="006A0868" w:rsidRDefault="00DE479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A0868" w:rsidRDefault="00DE4793">
      <w:pPr>
        <w:ind w:left="-5" w:right="0"/>
      </w:pPr>
      <w:r>
        <w:t xml:space="preserve">S informacemi o ochraně osobních údajů jsem byl řádně seznámen, rozumím jim a bylo mi umožněno klást doplňující otázky.  </w:t>
      </w:r>
    </w:p>
    <w:p w:rsidR="006A0868" w:rsidRDefault="00DE4793">
      <w:pPr>
        <w:spacing w:after="0" w:line="259" w:lineRule="auto"/>
        <w:ind w:left="0" w:right="307" w:firstLine="0"/>
        <w:jc w:val="left"/>
      </w:pPr>
      <w:r>
        <w:t xml:space="preserve">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2929585</wp:posOffset>
                </wp:positionH>
                <wp:positionV relativeFrom="paragraph">
                  <wp:posOffset>-84454</wp:posOffset>
                </wp:positionV>
                <wp:extent cx="2638425" cy="552450"/>
                <wp:effectExtent l="0" t="0" r="0" b="0"/>
                <wp:wrapSquare wrapText="bothSides"/>
                <wp:docPr id="2517" name="Group 2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552450"/>
                          <a:chOff x="0" y="0"/>
                          <a:chExt cx="2638425" cy="552450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263842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25" h="552450">
                                <a:moveTo>
                                  <a:pt x="0" y="0"/>
                                </a:moveTo>
                                <a:lnTo>
                                  <a:pt x="2638425" y="0"/>
                                </a:lnTo>
                                <a:lnTo>
                                  <a:pt x="2638425" y="552450"/>
                                </a:lnTo>
                                <a:lnTo>
                                  <a:pt x="0" y="552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263842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25" h="552450">
                                <a:moveTo>
                                  <a:pt x="0" y="552450"/>
                                </a:moveTo>
                                <a:lnTo>
                                  <a:pt x="2638425" y="552450"/>
                                </a:lnTo>
                                <a:lnTo>
                                  <a:pt x="26384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12BEF" id="Group 2517" o:spid="_x0000_s1026" style="position:absolute;margin-left:230.7pt;margin-top:-6.65pt;width:207.75pt;height:43.5pt;z-index:251658240" coordsize="26384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">
                <v:shape id="Shape 3210" o:spid="_x0000_s1027" style="position:absolute;width:26384;height:5524;visibility:visible;mso-wrap-style:square;v-text-anchor:top" coordsize="26384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" path="m,l2638425,r,552450l,552450,,e" fillcolor="#deebf7" stroked="f" strokeweight="0">
                  <v:stroke miterlimit="83231f" joinstyle="miter"/>
                  <v:path arrowok="t" textboxrect="0,0,2638425,552450"/>
                </v:shape>
                <v:shape id="Shape 333" o:spid="_x0000_s1028" style="position:absolute;width:26384;height:5524;visibility:visible;mso-wrap-style:square;v-text-anchor:top" coordsize="2638425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" path="m,552450r2638425,l2638425,,,,,552450xe" filled="f" strokeweight=".25pt">
                  <v:stroke miterlimit="83231f" joinstyle="miter"/>
                  <v:path arrowok="t" textboxrect="0,0,2638425,552450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6A0868" w:rsidRDefault="00DE4793">
      <w:pPr>
        <w:ind w:left="-5" w:right="307"/>
      </w:pPr>
      <w:r>
        <w:t xml:space="preserve">Podpis subjektu (zákonného zástupce žáka):  </w:t>
      </w:r>
    </w:p>
    <w:p w:rsidR="006A0868" w:rsidRDefault="006A0868">
      <w:pPr>
        <w:spacing w:after="0" w:line="259" w:lineRule="auto"/>
        <w:ind w:left="0" w:right="0" w:firstLine="0"/>
        <w:jc w:val="left"/>
      </w:pPr>
    </w:p>
    <w:p w:rsidR="006A0868" w:rsidRDefault="00DE4793">
      <w:pPr>
        <w:ind w:left="-5" w:right="0"/>
      </w:pPr>
      <w:r>
        <w:t>V Opavě </w:t>
      </w:r>
      <w:proofErr w:type="gramStart"/>
      <w:r>
        <w:t xml:space="preserve">dne:  </w:t>
      </w:r>
      <w:r w:rsidR="003B6B6E">
        <w:tab/>
      </w:r>
      <w:proofErr w:type="gramEnd"/>
      <w:r w:rsidR="003B6B6E">
        <w:t>……………………………………………</w:t>
      </w:r>
    </w:p>
    <w:p w:rsidR="006A0868" w:rsidRDefault="006A0868">
      <w:pPr>
        <w:spacing w:after="0" w:line="259" w:lineRule="auto"/>
        <w:ind w:left="0" w:right="0" w:firstLine="0"/>
        <w:jc w:val="left"/>
      </w:pPr>
    </w:p>
    <w:p w:rsidR="006A0868" w:rsidRDefault="00DE4793" w:rsidP="003B6B6E">
      <w:pPr>
        <w:ind w:left="-5" w:right="0"/>
      </w:pPr>
      <w:r>
        <w:t xml:space="preserve">Podpis zástupce PO: ………………………………… </w:t>
      </w:r>
    </w:p>
    <w:p w:rsidR="006A0868" w:rsidRDefault="00DE4793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6A0868" w:rsidSect="003B6B6E">
      <w:headerReference w:type="default" r:id="rId8"/>
      <w:pgSz w:w="11906" w:h="16838"/>
      <w:pgMar w:top="1702" w:right="1414" w:bottom="56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C7" w:rsidRDefault="00A95FC7" w:rsidP="003B6B6E">
      <w:pPr>
        <w:spacing w:after="0" w:line="240" w:lineRule="auto"/>
      </w:pPr>
      <w:r>
        <w:separator/>
      </w:r>
    </w:p>
  </w:endnote>
  <w:endnote w:type="continuationSeparator" w:id="0">
    <w:p w:rsidR="00A95FC7" w:rsidRDefault="00A95FC7" w:rsidP="003B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C7" w:rsidRDefault="00A95FC7" w:rsidP="003B6B6E">
      <w:pPr>
        <w:spacing w:after="0" w:line="240" w:lineRule="auto"/>
      </w:pPr>
      <w:r>
        <w:separator/>
      </w:r>
    </w:p>
  </w:footnote>
  <w:footnote w:type="continuationSeparator" w:id="0">
    <w:p w:rsidR="00A95FC7" w:rsidRDefault="00A95FC7" w:rsidP="003B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B6E" w:rsidRDefault="003B6B6E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327BDD">
          <wp:simplePos x="0" y="0"/>
          <wp:positionH relativeFrom="column">
            <wp:posOffset>4958715</wp:posOffset>
          </wp:positionH>
          <wp:positionV relativeFrom="paragraph">
            <wp:posOffset>-144780</wp:posOffset>
          </wp:positionV>
          <wp:extent cx="990600" cy="567055"/>
          <wp:effectExtent l="0" t="0" r="0" b="4445"/>
          <wp:wrapThrough wrapText="bothSides">
            <wp:wrapPolygon edited="0">
              <wp:start x="0" y="0"/>
              <wp:lineTo x="0" y="21044"/>
              <wp:lineTo x="21185" y="21044"/>
              <wp:lineTo x="21185" y="0"/>
              <wp:lineTo x="0" y="0"/>
            </wp:wrapPolygon>
          </wp:wrapThrough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Základní škola a Praktická škola, Opava, Slezského odboje 5, příspěvková organizace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8F6"/>
    <w:multiLevelType w:val="hybridMultilevel"/>
    <w:tmpl w:val="6FF81A94"/>
    <w:lvl w:ilvl="0" w:tplc="FA60ED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E621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011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A5D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9CBC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AA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3232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3A85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4297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047420"/>
    <w:multiLevelType w:val="hybridMultilevel"/>
    <w:tmpl w:val="8F201FE2"/>
    <w:lvl w:ilvl="0" w:tplc="9E64ED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D237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BA19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2231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AAA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40A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2454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D68B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84A7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68"/>
    <w:rsid w:val="003B6B6E"/>
    <w:rsid w:val="005929F8"/>
    <w:rsid w:val="005C21B9"/>
    <w:rsid w:val="006A0868"/>
    <w:rsid w:val="00837E24"/>
    <w:rsid w:val="008C0CBF"/>
    <w:rsid w:val="00A95FC7"/>
    <w:rsid w:val="00D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E8FE"/>
  <w15:docId w15:val="{74A41FFE-B4E8-45BC-A886-31A753E7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6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B6B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6B6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B6E"/>
    <w:rPr>
      <w:rFonts w:ascii="Calibri" w:eastAsia="Calibri" w:hAnsi="Calibri" w:cs="Calibri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3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B6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69E2-1DFE-4E9B-9DAD-718D764A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Kupka</dc:creator>
  <cp:keywords/>
  <cp:lastModifiedBy>Kupka Jiří</cp:lastModifiedBy>
  <cp:revision>4</cp:revision>
  <cp:lastPrinted>2024-04-08T11:54:00Z</cp:lastPrinted>
  <dcterms:created xsi:type="dcterms:W3CDTF">2024-04-08T11:58:00Z</dcterms:created>
  <dcterms:modified xsi:type="dcterms:W3CDTF">2024-04-08T11:58:00Z</dcterms:modified>
</cp:coreProperties>
</file>